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T.C. SELÇUK ÜNİVERSİTESİ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YABANCI DİLLER YÜKSEKOKULU MÜDÜRLÜĞÜ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STAJ DEĞERLENDİRME ve STAJ SİCİL FİŞİ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152400</wp:posOffset>
                </wp:positionV>
                <wp:extent cx="1181100" cy="13049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0213" y="3132300"/>
                          <a:ext cx="11715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FOTOĞRAF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152400</wp:posOffset>
                </wp:positionV>
                <wp:extent cx="1181100" cy="13049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Bölümü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Numarası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Grubu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Stajın Başlangıç Tarihi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Stajın Bitiş Tarihi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Çalıştığı İş Günü Sayısı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Çalıştığı Kısımlar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DEĞERLENDİRME:</w:t>
        <w:tab/>
        <w:tab/>
        <w:tab/>
        <w:t xml:space="preserve">        </w:t>
        <w:tab/>
        <w:t xml:space="preserve">    </w:t>
      </w:r>
    </w:p>
    <w:tbl>
      <w:tblPr>
        <w:tblStyle w:val="Table2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418"/>
        <w:gridCol w:w="1275"/>
        <w:tblGridChange w:id="0">
          <w:tblGrid>
            <w:gridCol w:w="6487"/>
            <w:gridCol w:w="1418"/>
            <w:gridCol w:w="1275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Yeterli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Yetersiz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Çalışma ve Gayret           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İşi Vaktinde ve Tam Yapma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Amirine Karşı Tavrı ve Hareketi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Beceri ve Kabiliyeti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418"/>
        <w:gridCol w:w="1275"/>
        <w:tblGridChange w:id="0">
          <w:tblGrid>
            <w:gridCol w:w="6487"/>
            <w:gridCol w:w="1418"/>
            <w:gridCol w:w="1275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Başarılı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Başarısız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Stajyer Hakkındaki Genel Değerlendirme           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ÖZEL DÜŞÜNCELER: </w:t>
      </w:r>
    </w:p>
    <w:p w:rsidR="00000000" w:rsidDel="00000000" w:rsidP="00000000" w:rsidRDefault="00000000" w:rsidRPr="00000000" w14:paraId="0000003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İşyeri Sorumlu Amirinin                        </w:t>
      </w:r>
    </w:p>
    <w:p w:rsidR="00000000" w:rsidDel="00000000" w:rsidP="00000000" w:rsidRDefault="00000000" w:rsidRPr="00000000" w14:paraId="0000003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Adı ve Soyadı                                                                                                                                Mühür</w:t>
      </w:r>
    </w:p>
    <w:p w:rsidR="00000000" w:rsidDel="00000000" w:rsidP="00000000" w:rsidRDefault="00000000" w:rsidRPr="00000000" w14:paraId="0000003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Unvanı                                                                                                                                             İmza</w:t>
      </w:r>
    </w:p>
    <w:p w:rsidR="00000000" w:rsidDel="00000000" w:rsidP="00000000" w:rsidRDefault="00000000" w:rsidRPr="00000000" w14:paraId="0000003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Not: </w:t>
      </w:r>
      <w:r w:rsidDel="00000000" w:rsidR="00000000" w:rsidRPr="00000000">
        <w:rPr>
          <w:rtl w:val="0"/>
        </w:rPr>
        <w:t xml:space="preserve">Staj bitiminde staj değerlendirme ve staj sicil formunun ilgili bölüme gönderilmesi önemle rica olunur.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6055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A717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N1DNf4VU27FjIfsA1QBnUSePg==">CgMxLjAyCGguZ2pkZ3hzOAByITFsbkVZMmd1dkhUSnVYaXR4QV9ITnNrWllzX1ZzXy1Eeg==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2016-03-08T13:06:00Z</dcterms:created>
  <dc:creator>Ülfet</dc:creator>
</cp:coreProperties>
</file>